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6BFA" w14:textId="77777777" w:rsidR="0052297C" w:rsidRDefault="0052297C" w:rsidP="0052297C">
      <w:pPr>
        <w:rPr>
          <w:sz w:val="28"/>
          <w:szCs w:val="28"/>
        </w:rPr>
      </w:pPr>
      <w:r>
        <w:rPr>
          <w:sz w:val="28"/>
          <w:szCs w:val="28"/>
        </w:rPr>
        <w:t>Beste klant,</w:t>
      </w:r>
    </w:p>
    <w:p w14:paraId="121B0D03" w14:textId="77777777" w:rsidR="0052297C" w:rsidRDefault="0052297C" w:rsidP="0052297C">
      <w:pPr>
        <w:rPr>
          <w:sz w:val="28"/>
          <w:szCs w:val="28"/>
        </w:rPr>
      </w:pPr>
    </w:p>
    <w:p w14:paraId="1AE817AF" w14:textId="32CA3333" w:rsidR="0052297C" w:rsidRDefault="0052297C" w:rsidP="0052297C">
      <w:pPr>
        <w:rPr>
          <w:sz w:val="28"/>
          <w:szCs w:val="28"/>
        </w:rPr>
      </w:pPr>
      <w:r>
        <w:rPr>
          <w:sz w:val="28"/>
          <w:szCs w:val="28"/>
        </w:rPr>
        <w:t xml:space="preserve">Al meer dan 20 jaar koken wij met veel passie en plezier het échte Indonesische eten voor u. Behalve de spekkoek maken wij nog steeds alles zelf: van de vlees- en kipgerechten tot aan de </w:t>
      </w:r>
      <w:proofErr w:type="spellStart"/>
      <w:r>
        <w:rPr>
          <w:sz w:val="28"/>
          <w:szCs w:val="28"/>
        </w:rPr>
        <w:t>serundèng</w:t>
      </w:r>
      <w:proofErr w:type="spellEnd"/>
      <w:r>
        <w:rPr>
          <w:sz w:val="28"/>
          <w:szCs w:val="28"/>
        </w:rPr>
        <w:t xml:space="preserve"> toe. Dat vraagt ontzettend veel tijd, maar dat hebben wij er graag voor over.</w:t>
      </w:r>
    </w:p>
    <w:p w14:paraId="54E16173" w14:textId="77777777" w:rsidR="0052297C" w:rsidRDefault="0052297C" w:rsidP="0052297C">
      <w:pPr>
        <w:rPr>
          <w:sz w:val="28"/>
          <w:szCs w:val="28"/>
        </w:rPr>
      </w:pPr>
      <w:r>
        <w:rPr>
          <w:sz w:val="28"/>
          <w:szCs w:val="28"/>
        </w:rPr>
        <w:t>Om deze kwaliteit te kunnen blijven waarborgen in een tijd van alsmaar stijgende kosten, ontkomen wij er wederom niet aan om onze prijzen te verhogen. Omdat vlees duurder is dan kip, en het ene gerecht door de intensieve bereiding meer tijd vraagt dan het andere, gaan we dit duidelijker meewegen in de prijsbepaling.</w:t>
      </w:r>
    </w:p>
    <w:p w14:paraId="6564608D" w14:textId="77777777" w:rsidR="0052297C" w:rsidRDefault="0052297C" w:rsidP="0052297C">
      <w:pPr>
        <w:rPr>
          <w:sz w:val="28"/>
          <w:szCs w:val="28"/>
        </w:rPr>
      </w:pPr>
      <w:r>
        <w:rPr>
          <w:sz w:val="28"/>
          <w:szCs w:val="28"/>
        </w:rPr>
        <w:t>We hopen u zo meer keuzemogelijkheden te bieden zodat u kan blijven genieten van onze heerlijke, zelfgemaakte gerechten.</w:t>
      </w:r>
    </w:p>
    <w:p w14:paraId="56D8F104" w14:textId="77777777" w:rsidR="0052297C" w:rsidRDefault="0052297C" w:rsidP="0052297C">
      <w:pPr>
        <w:rPr>
          <w:sz w:val="28"/>
          <w:szCs w:val="28"/>
        </w:rPr>
      </w:pPr>
    </w:p>
    <w:p w14:paraId="5BA30097" w14:textId="77777777" w:rsidR="0052297C" w:rsidRDefault="0052297C" w:rsidP="0052297C">
      <w:pPr>
        <w:rPr>
          <w:sz w:val="28"/>
          <w:szCs w:val="28"/>
        </w:rPr>
      </w:pPr>
      <w:r>
        <w:rPr>
          <w:sz w:val="28"/>
          <w:szCs w:val="28"/>
        </w:rPr>
        <w:t>Binsar &amp; Willy</w:t>
      </w:r>
    </w:p>
    <w:p w14:paraId="331369B3" w14:textId="77777777" w:rsidR="007A5AA5" w:rsidRDefault="007A5AA5"/>
    <w:p w14:paraId="2853D2C9" w14:textId="77777777" w:rsidR="0052297C" w:rsidRDefault="0052297C"/>
    <w:sectPr w:rsidR="005229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97C"/>
    <w:rsid w:val="00402CFB"/>
    <w:rsid w:val="0052297C"/>
    <w:rsid w:val="00662180"/>
    <w:rsid w:val="007A5A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353A8"/>
  <w15:chartTrackingRefBased/>
  <w15:docId w15:val="{D085591C-620E-4D0F-BE03-5C841A0D8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2297C"/>
    <w:pPr>
      <w:spacing w:line="256" w:lineRule="auto"/>
    </w:pPr>
  </w:style>
  <w:style w:type="paragraph" w:styleId="Kop1">
    <w:name w:val="heading 1"/>
    <w:basedOn w:val="Standaard"/>
    <w:next w:val="Standaard"/>
    <w:link w:val="Kop1Char"/>
    <w:uiPriority w:val="9"/>
    <w:qFormat/>
    <w:rsid w:val="0052297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2297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297C"/>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297C"/>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52297C"/>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52297C"/>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2297C"/>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2297C"/>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2297C"/>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297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229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2297C"/>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52297C"/>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52297C"/>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52297C"/>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52297C"/>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52297C"/>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52297C"/>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522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297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297C"/>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297C"/>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52297C"/>
    <w:pPr>
      <w:spacing w:before="160" w:line="259" w:lineRule="auto"/>
      <w:jc w:val="center"/>
    </w:pPr>
    <w:rPr>
      <w:i/>
      <w:iCs/>
      <w:color w:val="404040" w:themeColor="text1" w:themeTint="BF"/>
    </w:rPr>
  </w:style>
  <w:style w:type="character" w:customStyle="1" w:styleId="CitaatChar">
    <w:name w:val="Citaat Char"/>
    <w:basedOn w:val="Standaardalinea-lettertype"/>
    <w:link w:val="Citaat"/>
    <w:uiPriority w:val="29"/>
    <w:rsid w:val="0052297C"/>
    <w:rPr>
      <w:i/>
      <w:iCs/>
      <w:color w:val="404040" w:themeColor="text1" w:themeTint="BF"/>
    </w:rPr>
  </w:style>
  <w:style w:type="paragraph" w:styleId="Lijstalinea">
    <w:name w:val="List Paragraph"/>
    <w:basedOn w:val="Standaard"/>
    <w:uiPriority w:val="34"/>
    <w:qFormat/>
    <w:rsid w:val="0052297C"/>
    <w:pPr>
      <w:spacing w:line="259" w:lineRule="auto"/>
      <w:ind w:left="720"/>
      <w:contextualSpacing/>
    </w:pPr>
  </w:style>
  <w:style w:type="character" w:styleId="Intensievebenadrukking">
    <w:name w:val="Intense Emphasis"/>
    <w:basedOn w:val="Standaardalinea-lettertype"/>
    <w:uiPriority w:val="21"/>
    <w:qFormat/>
    <w:rsid w:val="0052297C"/>
    <w:rPr>
      <w:i/>
      <w:iCs/>
      <w:color w:val="0F4761" w:themeColor="accent1" w:themeShade="BF"/>
    </w:rPr>
  </w:style>
  <w:style w:type="paragraph" w:styleId="Duidelijkcitaat">
    <w:name w:val="Intense Quote"/>
    <w:basedOn w:val="Standaard"/>
    <w:next w:val="Standaard"/>
    <w:link w:val="DuidelijkcitaatChar"/>
    <w:uiPriority w:val="30"/>
    <w:qFormat/>
    <w:rsid w:val="0052297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2297C"/>
    <w:rPr>
      <w:i/>
      <w:iCs/>
      <w:color w:val="0F4761" w:themeColor="accent1" w:themeShade="BF"/>
    </w:rPr>
  </w:style>
  <w:style w:type="character" w:styleId="Intensieveverwijzing">
    <w:name w:val="Intense Reference"/>
    <w:basedOn w:val="Standaardalinea-lettertype"/>
    <w:uiPriority w:val="32"/>
    <w:qFormat/>
    <w:rsid w:val="005229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632</Characters>
  <Application>Microsoft Office Word</Application>
  <DocSecurity>0</DocSecurity>
  <Lines>5</Lines>
  <Paragraphs>1</Paragraphs>
  <ScaleCrop>false</ScaleCrop>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 Toko Semarang</dc:creator>
  <cp:keywords/>
  <dc:description/>
  <cp:lastModifiedBy>Info | Toko Semarang</cp:lastModifiedBy>
  <cp:revision>1</cp:revision>
  <dcterms:created xsi:type="dcterms:W3CDTF">2026-09-27T17:22:00Z</dcterms:created>
  <dcterms:modified xsi:type="dcterms:W3CDTF">2026-09-27T17:23:00Z</dcterms:modified>
</cp:coreProperties>
</file>